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704" w:rsidRPr="00166336" w:rsidRDefault="00F066BF" w:rsidP="008F1200">
      <w:pPr>
        <w:spacing w:after="0"/>
        <w:jc w:val="center"/>
        <w:rPr>
          <w:rFonts w:ascii="TH SarabunIT๙" w:hAnsi="TH SarabunIT๙" w:cs="TH SarabunIT๙"/>
          <w:b/>
          <w:bCs/>
          <w:color w:val="002060"/>
          <w:sz w:val="48"/>
          <w:szCs w:val="48"/>
        </w:rPr>
      </w:pPr>
      <w:r w:rsidRPr="00166336">
        <w:rPr>
          <w:rFonts w:ascii="TH SarabunIT๙" w:hAnsi="TH SarabunIT๙" w:cs="TH SarabunIT๙"/>
          <w:b/>
          <w:bCs/>
          <w:color w:val="002060"/>
          <w:sz w:val="48"/>
          <w:szCs w:val="48"/>
          <w:cs/>
        </w:rPr>
        <w:t>ข้อมูลเชิงสถิติเรื่องร้องเรียนการทุจริตประจำปี</w:t>
      </w:r>
    </w:p>
    <w:p w:rsidR="00F066BF" w:rsidRPr="00166336" w:rsidRDefault="00034AAF" w:rsidP="00166336">
      <w:pPr>
        <w:jc w:val="center"/>
        <w:rPr>
          <w:rFonts w:ascii="TH SarabunIT๙" w:hAnsi="TH SarabunIT๙" w:cs="TH SarabunIT๙"/>
          <w:b/>
          <w:bCs/>
          <w:color w:val="002060"/>
          <w:sz w:val="48"/>
          <w:szCs w:val="48"/>
        </w:rPr>
      </w:pPr>
      <w:r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 wp14:anchorId="49715B61" wp14:editId="1CCB6CE9">
            <wp:simplePos x="0" y="0"/>
            <wp:positionH relativeFrom="column">
              <wp:posOffset>276225</wp:posOffset>
            </wp:positionH>
            <wp:positionV relativeFrom="paragraph">
              <wp:posOffset>513715</wp:posOffset>
            </wp:positionV>
            <wp:extent cx="5486400" cy="3200400"/>
            <wp:effectExtent l="0" t="0" r="0" b="0"/>
            <wp:wrapSquare wrapText="bothSides"/>
            <wp:docPr id="5" name="แผนภูมิ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="008F1200">
        <w:rPr>
          <w:rFonts w:ascii="TH SarabunIT๙" w:hAnsi="TH SarabunIT๙" w:cs="TH SarabunIT๙" w:hint="cs"/>
          <w:b/>
          <w:bCs/>
          <w:color w:val="002060"/>
          <w:sz w:val="48"/>
          <w:szCs w:val="48"/>
          <w:cs/>
        </w:rPr>
        <w:t>เทศบาลตำบลเมืองจันทร์ อำเภอเมืองจันทร์ จังหวัดศรีสะ</w:t>
      </w:r>
      <w:proofErr w:type="spellStart"/>
      <w:r w:rsidR="008F1200">
        <w:rPr>
          <w:rFonts w:ascii="TH SarabunIT๙" w:hAnsi="TH SarabunIT๙" w:cs="TH SarabunIT๙" w:hint="cs"/>
          <w:b/>
          <w:bCs/>
          <w:color w:val="002060"/>
          <w:sz w:val="48"/>
          <w:szCs w:val="48"/>
          <w:cs/>
        </w:rPr>
        <w:t>เกษ</w:t>
      </w:r>
      <w:proofErr w:type="spellEnd"/>
    </w:p>
    <w:p w:rsidR="00712B4F" w:rsidRDefault="008F1200" w:rsidP="008F1200">
      <w:pPr>
        <w:rPr>
          <w:cs/>
        </w:rPr>
      </w:pPr>
      <w:r>
        <w:rPr>
          <w:cs/>
        </w:rPr>
        <w:br w:type="textWrapping" w:clear="all"/>
      </w:r>
      <w:bookmarkStart w:id="0" w:name="_GoBack"/>
      <w:bookmarkEnd w:id="0"/>
    </w:p>
    <w:p w:rsidR="00F066BF" w:rsidRPr="008F1200" w:rsidRDefault="00034AAF" w:rsidP="00712B4F">
      <w:pPr>
        <w:ind w:firstLine="720"/>
        <w:rPr>
          <w:rFonts w:ascii="TH SarabunIT๙" w:hAnsi="TH SarabunIT๙" w:cs="TH SarabunIT๙"/>
          <w:b/>
          <w:bCs/>
          <w:color w:val="00206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2060"/>
          <w:sz w:val="32"/>
          <w:szCs w:val="32"/>
          <w:cs/>
        </w:rPr>
        <w:t>ปี 2560</w:t>
      </w:r>
      <w:r w:rsidR="00712B4F" w:rsidRPr="008F1200">
        <w:rPr>
          <w:rFonts w:ascii="TH SarabunIT๙" w:hAnsi="TH SarabunIT๙" w:cs="TH SarabunIT๙"/>
          <w:b/>
          <w:bCs/>
          <w:color w:val="002060"/>
          <w:sz w:val="32"/>
          <w:szCs w:val="32"/>
          <w:cs/>
        </w:rPr>
        <w:t xml:space="preserve"> การรับเรื่องร้องเรียนการทุจริต  </w:t>
      </w:r>
      <w:r w:rsidR="00712B4F" w:rsidRPr="008F1200">
        <w:rPr>
          <w:rFonts w:ascii="TH SarabunIT๙" w:hAnsi="TH SarabunIT๙" w:cs="TH SarabunIT๙"/>
          <w:b/>
          <w:bCs/>
          <w:color w:val="002060"/>
          <w:sz w:val="32"/>
          <w:szCs w:val="32"/>
        </w:rPr>
        <w:t>= 0</w:t>
      </w:r>
    </w:p>
    <w:p w:rsidR="00712B4F" w:rsidRPr="008F1200" w:rsidRDefault="00712B4F" w:rsidP="00712B4F">
      <w:pPr>
        <w:ind w:firstLine="720"/>
        <w:rPr>
          <w:rFonts w:ascii="TH SarabunIT๙" w:hAnsi="TH SarabunIT๙" w:cs="TH SarabunIT๙"/>
          <w:b/>
          <w:bCs/>
          <w:color w:val="002060"/>
          <w:sz w:val="32"/>
          <w:szCs w:val="32"/>
        </w:rPr>
      </w:pPr>
      <w:r w:rsidRPr="008F1200">
        <w:rPr>
          <w:rFonts w:ascii="TH SarabunIT๙" w:hAnsi="TH SarabunIT๙" w:cs="TH SarabunIT๙"/>
          <w:b/>
          <w:bCs/>
          <w:color w:val="002060"/>
          <w:sz w:val="32"/>
          <w:szCs w:val="32"/>
          <w:cs/>
        </w:rPr>
        <w:t>ปี 25</w:t>
      </w:r>
      <w:r w:rsidR="00034AAF">
        <w:rPr>
          <w:rFonts w:ascii="TH SarabunIT๙" w:hAnsi="TH SarabunIT๙" w:cs="TH SarabunIT๙"/>
          <w:b/>
          <w:bCs/>
          <w:color w:val="002060"/>
          <w:sz w:val="32"/>
          <w:szCs w:val="32"/>
        </w:rPr>
        <w:t>6</w:t>
      </w:r>
      <w:r w:rsidR="00034AAF">
        <w:rPr>
          <w:rFonts w:ascii="TH SarabunIT๙" w:hAnsi="TH SarabunIT๙" w:cs="TH SarabunIT๙" w:hint="cs"/>
          <w:b/>
          <w:bCs/>
          <w:color w:val="002060"/>
          <w:sz w:val="32"/>
          <w:szCs w:val="32"/>
          <w:cs/>
        </w:rPr>
        <w:t>1</w:t>
      </w:r>
      <w:r w:rsidRPr="008F1200">
        <w:rPr>
          <w:rFonts w:ascii="TH SarabunIT๙" w:hAnsi="TH SarabunIT๙" w:cs="TH SarabunIT๙"/>
          <w:b/>
          <w:bCs/>
          <w:color w:val="002060"/>
          <w:sz w:val="32"/>
          <w:szCs w:val="32"/>
          <w:cs/>
        </w:rPr>
        <w:t xml:space="preserve"> การรับเรื่องร้องเรียนการทุจริต  </w:t>
      </w:r>
      <w:r w:rsidRPr="008F1200">
        <w:rPr>
          <w:rFonts w:ascii="TH SarabunIT๙" w:hAnsi="TH SarabunIT๙" w:cs="TH SarabunIT๙"/>
          <w:b/>
          <w:bCs/>
          <w:color w:val="002060"/>
          <w:sz w:val="32"/>
          <w:szCs w:val="32"/>
        </w:rPr>
        <w:t>= 0</w:t>
      </w:r>
    </w:p>
    <w:p w:rsidR="00712B4F" w:rsidRPr="008F1200" w:rsidRDefault="00712B4F" w:rsidP="00712B4F">
      <w:pPr>
        <w:ind w:firstLine="720"/>
        <w:rPr>
          <w:rFonts w:ascii="TH SarabunIT๙" w:hAnsi="TH SarabunIT๙" w:cs="TH SarabunIT๙"/>
          <w:b/>
          <w:bCs/>
          <w:color w:val="002060"/>
          <w:sz w:val="32"/>
          <w:szCs w:val="32"/>
        </w:rPr>
      </w:pPr>
      <w:r w:rsidRPr="008F1200">
        <w:rPr>
          <w:rFonts w:ascii="TH SarabunIT๙" w:hAnsi="TH SarabunIT๙" w:cs="TH SarabunIT๙"/>
          <w:b/>
          <w:bCs/>
          <w:color w:val="002060"/>
          <w:sz w:val="32"/>
          <w:szCs w:val="32"/>
          <w:cs/>
        </w:rPr>
        <w:t>ปี 25</w:t>
      </w:r>
      <w:r w:rsidR="00034AAF">
        <w:rPr>
          <w:rFonts w:ascii="TH SarabunIT๙" w:hAnsi="TH SarabunIT๙" w:cs="TH SarabunIT๙"/>
          <w:b/>
          <w:bCs/>
          <w:color w:val="002060"/>
          <w:sz w:val="32"/>
          <w:szCs w:val="32"/>
        </w:rPr>
        <w:t>6</w:t>
      </w:r>
      <w:r w:rsidR="00034AAF">
        <w:rPr>
          <w:rFonts w:ascii="TH SarabunIT๙" w:hAnsi="TH SarabunIT๙" w:cs="TH SarabunIT๙" w:hint="cs"/>
          <w:b/>
          <w:bCs/>
          <w:color w:val="002060"/>
          <w:sz w:val="32"/>
          <w:szCs w:val="32"/>
          <w:cs/>
        </w:rPr>
        <w:t>2</w:t>
      </w:r>
      <w:r w:rsidRPr="008F1200">
        <w:rPr>
          <w:rFonts w:ascii="TH SarabunIT๙" w:hAnsi="TH SarabunIT๙" w:cs="TH SarabunIT๙"/>
          <w:b/>
          <w:bCs/>
          <w:color w:val="002060"/>
          <w:sz w:val="32"/>
          <w:szCs w:val="32"/>
          <w:cs/>
        </w:rPr>
        <w:t xml:space="preserve"> การรับเรื่องร้องเรียนการทุจริต  </w:t>
      </w:r>
      <w:r w:rsidRPr="008F1200">
        <w:rPr>
          <w:rFonts w:ascii="TH SarabunIT๙" w:hAnsi="TH SarabunIT๙" w:cs="TH SarabunIT๙"/>
          <w:b/>
          <w:bCs/>
          <w:color w:val="002060"/>
          <w:sz w:val="32"/>
          <w:szCs w:val="32"/>
        </w:rPr>
        <w:t>= 0</w:t>
      </w:r>
    </w:p>
    <w:p w:rsidR="00712B4F" w:rsidRPr="00712B4F" w:rsidRDefault="00712B4F" w:rsidP="00712B4F">
      <w:pPr>
        <w:ind w:firstLine="720"/>
      </w:pPr>
    </w:p>
    <w:sectPr w:rsidR="00712B4F" w:rsidRPr="00712B4F" w:rsidSect="00166336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FE5"/>
    <w:multiLevelType w:val="hybridMultilevel"/>
    <w:tmpl w:val="9E689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31"/>
    <w:rsid w:val="00034AAF"/>
    <w:rsid w:val="00045931"/>
    <w:rsid w:val="00166336"/>
    <w:rsid w:val="002A3FA6"/>
    <w:rsid w:val="0037301D"/>
    <w:rsid w:val="00674A7F"/>
    <w:rsid w:val="00712B4F"/>
    <w:rsid w:val="007E679E"/>
    <w:rsid w:val="008D3161"/>
    <w:rsid w:val="008E003C"/>
    <w:rsid w:val="008F1200"/>
    <w:rsid w:val="00BF0704"/>
    <w:rsid w:val="00EB09B1"/>
    <w:rsid w:val="00F0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72BCA8-E9D3-4173-872F-4916AD62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0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E003C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7301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730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rgbClr val="002060"/>
                </a:solidFill>
              </a:defRPr>
            </a:pPr>
            <a:r>
              <a:rPr lang="th-TH">
                <a:latin typeface="TH SarabunIT๙" panose="020B0500040200020003" pitchFamily="34" charset="-34"/>
                <a:cs typeface="TH SarabunIT๙" panose="020B0500040200020003" pitchFamily="34" charset="-34"/>
              </a:rPr>
              <a:t>สถิติการรับเรื่องร้องเรียนการทุจริต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สถิติการรับเรื่องร้องเรียนการทุจริต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ปี 2560</c:v>
                </c:pt>
                <c:pt idx="1">
                  <c:v>ปี 2561</c:v>
                </c:pt>
                <c:pt idx="2">
                  <c:v>ปี 2562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13129080"/>
        <c:axId val="313133392"/>
      </c:barChart>
      <c:catAx>
        <c:axId val="313129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3133392"/>
        <c:crosses val="autoZero"/>
        <c:auto val="1"/>
        <c:lblAlgn val="ctr"/>
        <c:lblOffset val="100"/>
        <c:noMultiLvlLbl val="0"/>
      </c:catAx>
      <c:valAx>
        <c:axId val="313133392"/>
        <c:scaling>
          <c:orientation val="minMax"/>
          <c:max val="1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ln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a:ln>
        </c:spPr>
        <c:crossAx val="313129080"/>
        <c:crosses val="autoZero"/>
        <c:crossBetween val="between"/>
      </c:valAx>
    </c:plotArea>
    <c:legend>
      <c:legendPos val="tr"/>
      <c:overlay val="0"/>
      <c:txPr>
        <a:bodyPr/>
        <a:lstStyle/>
        <a:p>
          <a:pPr>
            <a:defRPr>
              <a:solidFill>
                <a:srgbClr val="002060"/>
              </a:solidFill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3</cp:revision>
  <cp:lastPrinted>2018-10-02T07:37:00Z</cp:lastPrinted>
  <dcterms:created xsi:type="dcterms:W3CDTF">2019-06-28T19:46:00Z</dcterms:created>
  <dcterms:modified xsi:type="dcterms:W3CDTF">2019-06-28T20:18:00Z</dcterms:modified>
</cp:coreProperties>
</file>